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42" w:rsidRPr="00777242" w:rsidRDefault="00777242" w:rsidP="0077724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77724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9E3609" wp14:editId="118BBA55">
            <wp:simplePos x="0" y="0"/>
            <wp:positionH relativeFrom="column">
              <wp:posOffset>2141855</wp:posOffset>
            </wp:positionH>
            <wp:positionV relativeFrom="paragraph">
              <wp:posOffset>-188595</wp:posOffset>
            </wp:positionV>
            <wp:extent cx="1076325" cy="1076325"/>
            <wp:effectExtent l="0" t="0" r="0" b="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7242" w:rsidRPr="00777242" w:rsidRDefault="00777242" w:rsidP="00777242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777242" w:rsidRPr="00777242" w:rsidRDefault="00777242" w:rsidP="00777242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777242" w:rsidRPr="00777242" w:rsidRDefault="00777242" w:rsidP="00777242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777242" w:rsidRPr="00777242" w:rsidRDefault="00777242" w:rsidP="0077724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ประกาศคณะกรรมการดำเนินการสรรหาและเลือกสรรพนักงานจ้าง</w:t>
      </w:r>
    </w:p>
    <w:p w:rsidR="00777242" w:rsidRPr="00777242" w:rsidRDefault="00777242" w:rsidP="0077724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เรื่อง  กำหนดวัน เวลา สถานที่สอบและระเบียบเกี่ยวกับการ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เลือกสรร สั่งจ้างและแต่งตั้งเป็นพนักงานจ้าง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ประจำปี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63</w:t>
      </w:r>
    </w:p>
    <w:p w:rsidR="00777242" w:rsidRPr="00777242" w:rsidRDefault="00777242" w:rsidP="00777242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cs/>
        </w:rPr>
      </w:pPr>
    </w:p>
    <w:p w:rsidR="00777242" w:rsidRPr="00777242" w:rsidRDefault="00777242" w:rsidP="0077724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</w:rPr>
        <w:t>***********************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อาศัยอำนาจตามความในหมวด 4 ข้อ 18,19,20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แห่ง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ประกาศคณะกรรมการพนักงานส่วนตำบลจังหวัดตรัง  เรื่อง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หลักเกณฑ์และเงื่อนไข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เกี่ยวกับพนักงานจ้าง และประกาศองค์การบริหารส่วนตำบลบางดี เรื่อง รับสมัคร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บุคคลเพื่อเลือกสรร สั่งจ้างและแต่งตั้งเป็นพนักงานจ้าง ประจำปีงบประมาณ พ.ศ. 2563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 คณะกรรมการดำเนินการสรรหาและเลือกสรรฯ จึงกำหนดวัน เวลา สถานที่สอบและระเบียบเกี่ยวกับการ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เลือกสรรฯ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ดังต่อไปนี้</w:t>
      </w:r>
    </w:p>
    <w:p w:rsidR="00777242" w:rsidRPr="00777242" w:rsidRDefault="00777242" w:rsidP="00777242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724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(ก)  </w:t>
      </w:r>
      <w:r w:rsidRPr="0077724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กำหนด วัน เวลา สถานที่</w:t>
      </w:r>
      <w:r w:rsidRPr="0077724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และระเบียบเกี่ยวกับการเลือกสรรฯ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  <w:t>ให้ผู้สมัครสอบพนักงานจ้าง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ทั่วไป (ปฏิบัติงานนักการภารโรง)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เข้า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สอบ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สัมภาษณ์ตามวัน เวลา และสถานที่สอบ ดังต่อไปนี้</w:t>
      </w:r>
    </w:p>
    <w:p w:rsidR="00777242" w:rsidRPr="00777242" w:rsidRDefault="00777242" w:rsidP="00777242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สอบภาคความรู้ความสามารถทั่วไป (ภาค ก.)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60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คะแนน ในวันที่ 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20 กุมภาพันธ์ 2563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เวลา 09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.00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น.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>– 09.30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น.  ณ องค์การบริหารส่วนตำบลบางดี</w:t>
      </w:r>
    </w:p>
    <w:p w:rsidR="00777242" w:rsidRPr="00777242" w:rsidRDefault="00777242" w:rsidP="00777242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40"/>
        </w:rPr>
      </w:pPr>
      <w:bookmarkStart w:id="1" w:name="_Hlk31880655"/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สอบภาคความเหมาะสมกับตำแหน่ง (ปฏิบัติ 3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0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คะแนน )</w:t>
      </w:r>
      <w:r w:rsidRPr="00777242">
        <w:rPr>
          <w:rFonts w:ascii="TH SarabunIT๙" w:eastAsia="Cordia New" w:hAnsi="TH SarabunIT๙" w:cs="TH SarabunIT๙" w:hint="cs"/>
          <w:sz w:val="32"/>
          <w:szCs w:val="40"/>
          <w:cs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ในวันที่ 20 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 2563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เวลา 09.40  เป็นต้นไป ณ องค์การบริหารส่วนตำบลบางดี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โดยการสอบภาคปฏิบัติ ประกอบด้วย การทดสอบดังต่อไปนี้</w:t>
      </w:r>
    </w:p>
    <w:p w:rsidR="00777242" w:rsidRPr="00777242" w:rsidRDefault="00777242" w:rsidP="00777242">
      <w:pPr>
        <w:numPr>
          <w:ilvl w:val="1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การทดสอบงานทำความสะอาด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(ทำความสะอาดกระจก)</w:t>
      </w:r>
    </w:p>
    <w:p w:rsidR="00777242" w:rsidRPr="00777242" w:rsidRDefault="00777242" w:rsidP="00777242">
      <w:pPr>
        <w:numPr>
          <w:ilvl w:val="1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การทดสอบงานไม้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777242" w:rsidRPr="00777242" w:rsidRDefault="00777242" w:rsidP="00777242">
      <w:pPr>
        <w:numPr>
          <w:ilvl w:val="1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การทดสอบงานสวน (การตัดหญ้า)</w:t>
      </w:r>
    </w:p>
    <w:bookmarkEnd w:id="1"/>
    <w:p w:rsidR="00777242" w:rsidRPr="00777242" w:rsidRDefault="00777242" w:rsidP="00777242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สอบภาคความเหมาะสมกับตำแหน่ง (สัมภาษณ์ 50 คะแนน) ในวันที่ 20 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 2563 เวลา 14.30 น. เป็นต้นไป ณ องค์การบริหารส่วนตำบลบางดี</w:t>
      </w:r>
    </w:p>
    <w:p w:rsidR="00777242" w:rsidRPr="00777242" w:rsidRDefault="00777242" w:rsidP="00777242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เกณฑ์การตัดสิน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ผู้ที่ถือว่าเป็นผู้สอบคัดเลือกได้จะต้องเป็นผู้ที่สอบได้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คะแนนรวมทุกภาคไม่ต่ำกว่าร้อยละ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>60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</w:p>
    <w:p w:rsidR="00777242" w:rsidRPr="00777242" w:rsidRDefault="00777242" w:rsidP="00777242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ประกาศผลการเลือกสรรฯ ในวันที่ 24 กุมภาพันธ์ 2563</w:t>
      </w:r>
    </w:p>
    <w:p w:rsidR="00777242" w:rsidRPr="000E58B0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 w:rsidRPr="000E58B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ข.)  ระเบียบเกี่ยวกับการสอบ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  <w:t>1.</w:t>
      </w:r>
      <w:r w:rsidRPr="0077724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การ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เลือกสรรฯ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จะใช้วิธีการสอบข้อเขียน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(อัตนัย)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สอบสัมภาษณ์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และสอบปฏิบัติต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ามที่กำหนดไว้ในหลักสูตรและวิธีการ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เลือกสรรฯ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ทั้งนี้ ให้ผู้เข้าสอบปฏิบัติตามคำสั่ง ระเบียบ และวิธีการสอบแต่ละหลักสูตร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  <w:t>2.  ให้ผู้เข้าสอบปฏิบัติตามระเบียบ ดังนี้</w:t>
      </w:r>
    </w:p>
    <w:p w:rsidR="00777242" w:rsidRPr="00777242" w:rsidRDefault="00777242" w:rsidP="00777242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 ผู้เข้าสอบจะต้องแต่งกายชุดสุภาพ</w:t>
      </w:r>
    </w:p>
    <w:p w:rsidR="00777242" w:rsidRPr="00777242" w:rsidRDefault="00777242" w:rsidP="00777242">
      <w:pPr>
        <w:spacing w:after="0" w:line="240" w:lineRule="auto"/>
        <w:ind w:left="144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2.2 ต้องนำบัตรประจำตัวสอบและบัตรประจำตัวประชาชนไปในวันสอบเพื่อใช้</w:t>
      </w:r>
    </w:p>
    <w:p w:rsidR="00777242" w:rsidRPr="00777242" w:rsidRDefault="00777242" w:rsidP="00777242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แสดงคู่กันหากไม่มีทั้ง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2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บัตร กรรมการหรือเจ้าหน้าที่ประจำห้องสอบอาจพิจารณาไม่อนุญาตให้เข้าสอบก็ได้</w:t>
      </w:r>
    </w:p>
    <w:p w:rsidR="00777242" w:rsidRPr="00777242" w:rsidRDefault="00777242" w:rsidP="00777242">
      <w:pPr>
        <w:spacing w:after="0" w:line="240" w:lineRule="auto"/>
        <w:ind w:left="2160"/>
        <w:contextualSpacing/>
        <w:jc w:val="thaiDistribute"/>
        <w:rPr>
          <w:rFonts w:ascii="TH SarabunIT๙" w:eastAsia="Cordia New" w:hAnsi="TH SarabunIT๙" w:cs="TH SarabunIT๙"/>
          <w:sz w:val="32"/>
          <w:szCs w:val="40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2.3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ผู้เข้าสอบจะต้องเตรียมปากกาสีดำหรือสีน้ำเงิน เพื่อใช้ในการสอบ</w:t>
      </w:r>
    </w:p>
    <w:p w:rsidR="00777242" w:rsidRPr="00777242" w:rsidRDefault="00777242" w:rsidP="00777242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2.4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ให้ไปถึงสถานที่สอบก่อนกำหนดเวลาเข้าสอบในแต่ละวิชาไม่น้อยกว่า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30 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นาที และจะเข้าห้องสอบได้ก็ต่อเมื่อได้รับอนุญาตจากเจ้าหน้าที่คุมสอบแล้วและผู้เข้ารับการสอบที่ไปถึงห้องสอบหลังจากที่ได้เริ่มสอบวิชาใดไปแล้ว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30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นาที จะไม่ได้รับอนุญาตให้เข้าสอบในวิชานั้น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2.5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ห้ามมิให้ผู้เข้ารับการสอบออกจากห้องสอบก่อน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30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นาที นับแต่เริ่มให้ทำข้อสอบ</w:t>
      </w:r>
    </w:p>
    <w:p w:rsidR="00777242" w:rsidRPr="00777242" w:rsidRDefault="00777242" w:rsidP="00777242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2.6 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ห้ามนำหนังสือ</w:t>
      </w:r>
      <w:proofErr w:type="gramEnd"/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ตำรา หรือเอกสารอื่นใดเข้าไปในห้องสอบ</w:t>
      </w:r>
    </w:p>
    <w:p w:rsidR="00777242" w:rsidRPr="00777242" w:rsidRDefault="00777242" w:rsidP="00777242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2.7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ห้ามนำเครื่องคำนวณเครื่องมือสื่อสารอิเล็กทรอนิกส์ทุกชนิดเข้าห้องสอบ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2.8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เมื่ออยู่ในห้องสอบต้องไม่พูดหรือติดต่อกับผู้เข้าสอบอื่นหรือบุคคลภายนอก</w:t>
      </w:r>
    </w:p>
    <w:p w:rsidR="00777242" w:rsidRPr="00777242" w:rsidRDefault="00777242" w:rsidP="00777242">
      <w:pPr>
        <w:numPr>
          <w:ilvl w:val="1"/>
          <w:numId w:val="1"/>
        </w:num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ให้กรอกข้อความในกระดาษคำตอบให้ครบถ้วน เขียนเลขประจำตัวสอบ 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ลงในกระดาษคำตอบเฉพาะในที่ที่กำหนดเท่านั้น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2.10 เมื่อจะส่งกระดาษคำตอบให้ตรวจสอบให้แน่นอนอีกครั้งหนึ่ง หากสงสัยประการใดให้สอบถามกรรมการหรือเจ้าหน้าที่ประจำห้องสอบ</w:t>
      </w:r>
    </w:p>
    <w:p w:rsidR="00777242" w:rsidRPr="00777242" w:rsidRDefault="00777242" w:rsidP="00777242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2.11 เมื่อจะส่งกระดาษคำตอบก่อนหมดเวลาสอบให้ยกมือขึ้นเพื่อให้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ก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รรมการ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หรือเจ้าหน้าที่ประจำห้องสอบทราบ ห้ามลุกจากที่นั่งไปส่งกระดาษคำตอบด้วยตนเอง</w:t>
      </w:r>
    </w:p>
    <w:p w:rsidR="00777242" w:rsidRPr="00777242" w:rsidRDefault="00777242" w:rsidP="00777242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2.12 เมื่อหมดเวลาทำข้อสอบในวิชาหนึ่งๆ ผู้เข้าสอบจะต้องหยุดทำข้อสอบ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ทันที และต้องรอให้กรรมการหรือเจ้าหน้าที่ประจำห้องสอบเก็บกระดาษคำตอบคืน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เ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สียก่อนจึงจะออกจากห้องสอบได้</w:t>
      </w:r>
    </w:p>
    <w:p w:rsidR="00777242" w:rsidRPr="00777242" w:rsidRDefault="00777242" w:rsidP="00777242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2.13 ห้ามนำข้อสอบหรือกระดาษคำตอบออกจากห้องสอบเป็นอันขาด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2.14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เมื่อออกจากห้องสอบแล้วต้องไม่ติดต่อหรือกระทำการใดๆ อันเป็นการรบกวนผู้ที่ยังสอบอยู่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2.15 ต้องเชื่อฟังและปฏิบัติตามคำสั่งและคำแนะนำของกรรมการหรือเจ้าหน้าที่ประจำห้องสอบโดยเคร่งครัด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2.16 ห้ามสูบบุหรี่ในห้องสอบ</w:t>
      </w:r>
    </w:p>
    <w:p w:rsidR="00777242" w:rsidRPr="00777242" w:rsidRDefault="00777242" w:rsidP="00777242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ผู้ใดฝ่าฝืนระเบียบวิธีการสอบนี้ หรือทุจริต หรือพยายามทุจริตในการสอบ  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คณะกรรมการสอบฯ อาจพิจารณาสั่งไม่ให้ตรวจกระดาษคำตอบเฉพาะวิชาใดวิชาหนึ่งหรือทุกวิชาก็ได้ และสำหรับผู้ที่ทุจริตในการสอบจะได้รับการพิจารณาโทษสถานหนัก</w:t>
      </w: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77242" w:rsidRPr="00777242" w:rsidRDefault="00777242" w:rsidP="0077724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77242">
        <w:rPr>
          <w:rFonts w:ascii="TH SarabunIT๙" w:eastAsia="Cordia New" w:hAnsi="TH SarabunIT๙" w:cs="TH SarabunIT๙"/>
          <w:sz w:val="16"/>
          <w:szCs w:val="16"/>
          <w:cs/>
        </w:rPr>
        <w:tab/>
      </w:r>
      <w:r w:rsidRPr="00777242">
        <w:rPr>
          <w:rFonts w:ascii="TH SarabunIT๙" w:eastAsia="Cordia New" w:hAnsi="TH SarabunIT๙" w:cs="TH SarabunIT๙"/>
          <w:sz w:val="16"/>
          <w:szCs w:val="16"/>
          <w:cs/>
        </w:rPr>
        <w:tab/>
      </w:r>
      <w:r w:rsidRPr="00777242">
        <w:rPr>
          <w:rFonts w:ascii="TH SarabunIT๙" w:eastAsia="Cordia New" w:hAnsi="TH SarabunIT๙" w:cs="TH SarabunIT๙"/>
          <w:sz w:val="16"/>
          <w:szCs w:val="16"/>
          <w:cs/>
        </w:rPr>
        <w:tab/>
      </w:r>
      <w:r w:rsidRPr="00777242">
        <w:rPr>
          <w:rFonts w:ascii="TH SarabunIT๙" w:eastAsia="Cordia New" w:hAnsi="TH SarabunIT๙" w:cs="TH SarabunIT๙" w:hint="cs"/>
          <w:sz w:val="16"/>
          <w:szCs w:val="16"/>
          <w:cs/>
        </w:rPr>
        <w:t xml:space="preserve">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6 กุมภาพันธ์ 2563 </w:t>
      </w:r>
    </w:p>
    <w:p w:rsidR="00777242" w:rsidRPr="00777242" w:rsidRDefault="004D3ABB" w:rsidP="00777242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2635987</wp:posOffset>
            </wp:positionH>
            <wp:positionV relativeFrom="paragraph">
              <wp:posOffset>194335</wp:posOffset>
            </wp:positionV>
            <wp:extent cx="1633631" cy="595580"/>
            <wp:effectExtent l="0" t="0" r="508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ต์ปลัด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04" cy="607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242" w:rsidRPr="00777242" w:rsidRDefault="00777242" w:rsidP="0077724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          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</w:t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  <w:t xml:space="preserve"> </w:t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777242">
        <w:rPr>
          <w:rFonts w:ascii="TH SarabunIT๙" w:eastAsia="Cordia New" w:hAnsi="TH SarabunIT๙" w:cs="TH SarabunIT๙"/>
          <w:sz w:val="30"/>
          <w:szCs w:val="30"/>
          <w:cs/>
        </w:rPr>
        <w:t>(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ลงชื่อ)</w:t>
      </w:r>
      <w:r w:rsidRPr="00777242">
        <w:rPr>
          <w:rFonts w:ascii="TH SarabunIT๙" w:eastAsia="Cordia New" w:hAnsi="TH SarabunIT๙" w:cs="TH SarabunIT๙"/>
          <w:sz w:val="32"/>
          <w:szCs w:val="32"/>
        </w:rPr>
        <w:t xml:space="preserve">……….……………….……..………..        </w:t>
      </w:r>
    </w:p>
    <w:p w:rsidR="00777242" w:rsidRPr="00777242" w:rsidRDefault="00777242" w:rsidP="0077724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(นาย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สัมพันธ์ เลิศประดับพร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)                                                                         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777242" w:rsidRPr="00777242" w:rsidRDefault="00777242" w:rsidP="0077724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777242">
        <w:rPr>
          <w:rFonts w:ascii="TH SarabunIT๙" w:eastAsia="Cordia New" w:hAnsi="TH SarabunIT๙" w:cs="TH SarabunIT๙"/>
          <w:sz w:val="32"/>
          <w:szCs w:val="32"/>
          <w:cs/>
        </w:rPr>
        <w:t>ประธานกรรมการดำเนินการสรรหาและเลือกสรรพนักงา</w:t>
      </w:r>
      <w:r w:rsidRPr="00777242">
        <w:rPr>
          <w:rFonts w:ascii="TH SarabunIT๙" w:eastAsia="Cordia New" w:hAnsi="TH SarabunIT๙" w:cs="TH SarabunIT๙" w:hint="cs"/>
          <w:sz w:val="32"/>
          <w:szCs w:val="32"/>
          <w:cs/>
        </w:rPr>
        <w:t>นจ้าง</w:t>
      </w:r>
    </w:p>
    <w:p w:rsidR="002736AB" w:rsidRDefault="002736AB"/>
    <w:sectPr w:rsidR="002736AB" w:rsidSect="00777242">
      <w:pgSz w:w="12240" w:h="15840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028D"/>
    <w:multiLevelType w:val="multilevel"/>
    <w:tmpl w:val="2D4AB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7078697D"/>
    <w:multiLevelType w:val="multilevel"/>
    <w:tmpl w:val="741CF0A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42"/>
    <w:rsid w:val="000E58B0"/>
    <w:rsid w:val="002736AB"/>
    <w:rsid w:val="002F31E9"/>
    <w:rsid w:val="004D3ABB"/>
    <w:rsid w:val="005A51BC"/>
    <w:rsid w:val="0077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F4CFD-03E6-4FB4-865D-B58752B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hp</cp:lastModifiedBy>
  <cp:revision>2</cp:revision>
  <dcterms:created xsi:type="dcterms:W3CDTF">2021-02-18T06:07:00Z</dcterms:created>
  <dcterms:modified xsi:type="dcterms:W3CDTF">2021-02-18T06:07:00Z</dcterms:modified>
</cp:coreProperties>
</file>