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72224371"/>
    <w:bookmarkEnd w:id="0"/>
    <w:p w:rsidR="00733332" w:rsidRPr="00733332" w:rsidRDefault="00733332" w:rsidP="00733332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  <w:r w:rsidRPr="00733332">
        <w:rPr>
          <w:rFonts w:ascii="TH SarabunIT๙" w:eastAsia="Times New Roman" w:hAnsi="TH SarabunIT๙" w:cs="TH SarabunIT๙"/>
          <w:b/>
          <w:bCs/>
          <w:sz w:val="24"/>
        </w:rPr>
        <w:object w:dxaOrig="148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8.9pt;height:86.4pt" o:ole="" fillcolor="window">
            <v:imagedata r:id="rId4" o:title=""/>
          </v:shape>
          <o:OLEObject Type="Embed" ProgID="Word.Picture.8" ShapeID="_x0000_i1027" DrawAspect="Content" ObjectID="_1682837139" r:id="rId5"/>
        </w:object>
      </w:r>
    </w:p>
    <w:p w:rsidR="00733332" w:rsidRPr="00733332" w:rsidRDefault="00733332" w:rsidP="00733332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ประกาศองค์การบริหารส่วนตำบลบางดี</w:t>
      </w:r>
    </w:p>
    <w:p w:rsidR="00733332" w:rsidRPr="00733332" w:rsidRDefault="00733332" w:rsidP="00733332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  รับโอน(ย้าย) พนักงานส่วนตำบล หรือข้าราชการส่วนท้องถิ่นประเภทอื่น</w:t>
      </w:r>
    </w:p>
    <w:p w:rsidR="00733332" w:rsidRPr="00733332" w:rsidRDefault="00733332" w:rsidP="00733332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เพื่อแต่งตั้งให้ดำรงตำแหน่งที่ว่าง</w:t>
      </w:r>
    </w:p>
    <w:p w:rsidR="00733332" w:rsidRPr="00733332" w:rsidRDefault="00733332" w:rsidP="0073333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-------------------------------------</w:t>
      </w:r>
    </w:p>
    <w:p w:rsidR="00733332" w:rsidRPr="00733332" w:rsidRDefault="00733332" w:rsidP="00733332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ด้วยองค์การบริหารส่วนตำบลบางดี  อำเภอห้วยยอด  จังหวัดตรัง  มีความประสงค์รับโอน(ย้าย) พนักงานส่วนตำบล ข้าราชการหรือพนักงานท้องถิ่นอื่น เพื่อบรรจุแต่งตั้งให้ดำรงตำแหน่งที่ว่าง ตามแผนอัตรากำลัง  3  ปี (ปีงบประมาณ พ.ศ. 2564 -  2566 ) จำนวน  1  อัตรา ดังนี้</w:t>
      </w:r>
    </w:p>
    <w:p w:rsidR="00733332" w:rsidRPr="00733332" w:rsidRDefault="00733332" w:rsidP="00733332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ตำแหน่งที่รับโอน(ย้าย)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33332" w:rsidRPr="00733332" w:rsidRDefault="00733332" w:rsidP="0073333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1.1. นิติกรปฏิบัติการ/ชำนาญการ</w:t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1 อัตรา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33332" w:rsidRPr="00733332" w:rsidRDefault="00733332" w:rsidP="0073333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1.2. เจ้าพนักงานธุรการปฏิบัติงาน/ชำนาญงาน</w:t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2 อัตรา</w:t>
      </w:r>
    </w:p>
    <w:p w:rsidR="00733332" w:rsidRPr="00733332" w:rsidRDefault="00733332" w:rsidP="00733332">
      <w:pPr>
        <w:spacing w:after="0" w:line="240" w:lineRule="auto"/>
        <w:jc w:val="both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1.3. เจ้าพนักงานพัสดุปฏิบัติงาน/ชำนาญงาน</w:t>
      </w:r>
      <w:r w:rsidRPr="00733332">
        <w:rPr>
          <w:rFonts w:ascii="TH SarabunIT๙" w:eastAsia="Times New Roman" w:hAnsi="TH SarabunIT๙" w:cs="TH SarabunIT๙"/>
          <w:sz w:val="32"/>
          <w:szCs w:val="32"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1 อัตรา</w:t>
      </w: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 w:hint="cs"/>
          <w:sz w:val="12"/>
          <w:szCs w:val="12"/>
        </w:rPr>
      </w:pP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คุณสมบัติการรับโอน</w:t>
      </w: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2.1  พนักงานส่วนตำบลตำแหน่งและระดับเดียวกันกับตำแหน่งที่ว่าง</w:t>
      </w:r>
    </w:p>
    <w:p w:rsidR="00733332" w:rsidRPr="00733332" w:rsidRDefault="00733332" w:rsidP="00733332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2.2  ข้าราชการหรือพนักงานส่วนท้องถิ่นประเภทอื่น ในตำแหน่งและระดับเดียวกัน    กับตำแหน่งที่ว่าง</w:t>
      </w: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/>
          <w:sz w:val="32"/>
          <w:szCs w:val="32"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เอกสารประกอบการรับโอน</w:t>
      </w: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 คำร้องขอโอน</w:t>
      </w: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 หนังสือยินยอมจากต้นสังกัดในการให้โอน</w:t>
      </w: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 หนังสือรับรองความประพฤติ</w:t>
      </w: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3.4  สำเนาทะเบียนประวัติ</w:t>
      </w: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3.5  เอกสารอื่น ๆ ที่เกี่ยวข้อง (ถ้ามี)</w:t>
      </w: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:rsidR="00733332" w:rsidRPr="00733332" w:rsidRDefault="00733332" w:rsidP="0073333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ผู้ใดมีคุณสมบัติตรงตามมาตรฐานกำหนดตำแหน่ง และมีความประสงค์จะขอโอน(ย้าย) ให้ยื่นความประสงค์ โดยจัดทำคำร้องขอโอน(ย้าย) และเอกสารประกอบการโอน(ย้าย)  ประสานมายังสำนักงานปลัดองค์การบริหารส่วนตำบลบางดี  อำเภอห้วยยอด  จังหวัดตรัง  ในวันและเวลาราชการ</w:t>
      </w:r>
    </w:p>
    <w:p w:rsidR="00733332" w:rsidRPr="00733332" w:rsidRDefault="00733332" w:rsidP="0073333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733332" w:rsidRPr="00733332" w:rsidRDefault="00733332" w:rsidP="00733332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33332">
        <w:rPr>
          <w:rFonts w:ascii="TH SarabunIT๙" w:eastAsia="Times New Roman" w:hAnsi="TH SarabunIT๙" w:cs="TH SarabunIT๙"/>
          <w:sz w:val="32"/>
          <w:szCs w:val="32"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</w:rPr>
        <w:tab/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 ณ 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18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พฤษภาคม  พ.ศ.2564</w:t>
      </w:r>
    </w:p>
    <w:p w:rsidR="00733332" w:rsidRPr="00733332" w:rsidRDefault="00733332" w:rsidP="00733332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:rsidR="00733332" w:rsidRPr="00733332" w:rsidRDefault="00733332" w:rsidP="0073333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0201C6F">
            <wp:simplePos x="0" y="0"/>
            <wp:positionH relativeFrom="column">
              <wp:posOffset>2390775</wp:posOffset>
            </wp:positionH>
            <wp:positionV relativeFrom="paragraph">
              <wp:posOffset>67310</wp:posOffset>
            </wp:positionV>
            <wp:extent cx="911225" cy="420370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ต์นายก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733332" w:rsidRPr="00733332" w:rsidRDefault="00733332" w:rsidP="00733332">
      <w:pPr>
        <w:spacing w:after="0" w:line="240" w:lineRule="auto"/>
        <w:jc w:val="both"/>
        <w:rPr>
          <w:rFonts w:ascii="TH SarabunIT๙" w:eastAsia="Times New Roman" w:hAnsi="TH SarabunIT๙" w:cs="TH SarabunIT๙"/>
          <w:sz w:val="12"/>
          <w:szCs w:val="12"/>
        </w:rPr>
      </w:pPr>
    </w:p>
    <w:p w:rsidR="00733332" w:rsidRPr="00733332" w:rsidRDefault="00733332" w:rsidP="0073333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733332" w:rsidRPr="00733332" w:rsidRDefault="00733332" w:rsidP="0073333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นายสนิท  ชูเมือง</w:t>
      </w: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4F4953" w:rsidRPr="004F4953" w:rsidRDefault="00733332" w:rsidP="00733332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  <w:r w:rsidRPr="00733332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733332">
        <w:rPr>
          <w:rFonts w:ascii="TH SarabunIT๙" w:eastAsia="Times New Roman" w:hAnsi="TH SarabunIT๙" w:cs="TH SarabunIT๙" w:hint="cs"/>
          <w:sz w:val="32"/>
          <w:szCs w:val="32"/>
          <w:cs/>
        </w:rPr>
        <w:t>บางดี</w:t>
      </w:r>
    </w:p>
    <w:p w:rsidR="002736AB" w:rsidRDefault="002736AB">
      <w:bookmarkStart w:id="1" w:name="_GoBack"/>
      <w:bookmarkEnd w:id="1"/>
    </w:p>
    <w:sectPr w:rsidR="002736AB" w:rsidSect="00733332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53"/>
    <w:rsid w:val="002736AB"/>
    <w:rsid w:val="004F4953"/>
    <w:rsid w:val="0073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2577"/>
  <w15:chartTrackingRefBased/>
  <w15:docId w15:val="{4A33051D-CB2A-4ADE-A781-B33A38A4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2</cp:revision>
  <dcterms:created xsi:type="dcterms:W3CDTF">2020-10-22T03:33:00Z</dcterms:created>
  <dcterms:modified xsi:type="dcterms:W3CDTF">2021-05-18T02:59:00Z</dcterms:modified>
</cp:coreProperties>
</file>